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7F174" w14:textId="32E5B6FD" w:rsidR="00526797" w:rsidRPr="00F721CA" w:rsidRDefault="58853C6C" w:rsidP="00643641">
      <w:pPr>
        <w:pStyle w:val="Titel"/>
      </w:pPr>
      <w:r w:rsidRPr="58853C6C">
        <w:t xml:space="preserve">T3 Werkplan periode </w:t>
      </w:r>
      <w:r w:rsidR="00031655">
        <w:t>3</w:t>
      </w:r>
    </w:p>
    <w:p w14:paraId="460D77CC" w14:textId="55CBA2B0" w:rsidR="00526797" w:rsidRPr="00F721CA" w:rsidRDefault="58853C6C" w:rsidP="00DA3BD2">
      <w:pPr>
        <w:spacing w:before="0" w:after="0" w:line="240" w:lineRule="auto"/>
        <w:rPr>
          <w:b/>
          <w:bCs/>
          <w:sz w:val="28"/>
          <w:szCs w:val="28"/>
        </w:rPr>
      </w:pPr>
      <w:r w:rsidRPr="58853C6C">
        <w:rPr>
          <w:b/>
          <w:bCs/>
          <w:sz w:val="28"/>
          <w:szCs w:val="28"/>
        </w:rPr>
        <w:t>Naam:___________________________________</w:t>
      </w:r>
    </w:p>
    <w:p w14:paraId="131A5CF3" w14:textId="564EDC87" w:rsidR="00526797" w:rsidRPr="00F721CA" w:rsidRDefault="00526797" w:rsidP="00DA3BD2">
      <w:pPr>
        <w:spacing w:before="0" w:after="0" w:line="240" w:lineRule="auto"/>
        <w:rPr>
          <w:b/>
          <w:bCs/>
          <w:sz w:val="28"/>
          <w:szCs w:val="28"/>
        </w:rPr>
      </w:pPr>
      <w:bookmarkStart w:id="0" w:name="_GoBack"/>
      <w:bookmarkEnd w:id="0"/>
    </w:p>
    <w:p w14:paraId="2A950EB0" w14:textId="0EF912F8" w:rsidR="00526797" w:rsidRDefault="58853C6C" w:rsidP="00DA3BD2">
      <w:pPr>
        <w:spacing w:before="0" w:after="0" w:line="240" w:lineRule="auto"/>
        <w:rPr>
          <w:b/>
          <w:bCs/>
          <w:sz w:val="28"/>
          <w:szCs w:val="28"/>
        </w:rPr>
      </w:pPr>
      <w:r w:rsidRPr="58853C6C">
        <w:rPr>
          <w:b/>
          <w:bCs/>
          <w:sz w:val="28"/>
          <w:szCs w:val="28"/>
        </w:rPr>
        <w:t>Klas:</w:t>
      </w:r>
      <w:r w:rsidRPr="00492EE1">
        <w:rPr>
          <w:b/>
          <w:bCs/>
          <w:sz w:val="28"/>
          <w:szCs w:val="28"/>
        </w:rPr>
        <w:t>____________________________________</w:t>
      </w:r>
    </w:p>
    <w:p w14:paraId="75BEB402" w14:textId="3961A94D" w:rsidR="00031655" w:rsidRPr="00F721CA" w:rsidRDefault="00031655" w:rsidP="00031655">
      <w:pPr>
        <w:spacing w:line="320" w:lineRule="exact"/>
      </w:pPr>
      <w:r>
        <w:t>Periode 3 bestaat uit 2 thema’s:</w:t>
      </w:r>
    </w:p>
    <w:p w14:paraId="300CAE4F" w14:textId="0FC92D24" w:rsidR="00031655" w:rsidRDefault="00031655" w:rsidP="00031655">
      <w:pPr>
        <w:pStyle w:val="Lijstalinea"/>
        <w:numPr>
          <w:ilvl w:val="0"/>
          <w:numId w:val="1"/>
        </w:numPr>
        <w:spacing w:line="320" w:lineRule="exact"/>
      </w:pPr>
      <w:r w:rsidRPr="4CAC9F96">
        <w:rPr>
          <w:b/>
          <w:bCs/>
        </w:rPr>
        <w:t>Informatie verwerking</w:t>
      </w:r>
    </w:p>
    <w:p w14:paraId="7187D0A8" w14:textId="57F123D5" w:rsidR="00031655" w:rsidRPr="00F83EEF" w:rsidRDefault="00031655" w:rsidP="00031655">
      <w:pPr>
        <w:pStyle w:val="Lijstalinea"/>
        <w:numPr>
          <w:ilvl w:val="0"/>
          <w:numId w:val="1"/>
        </w:numPr>
        <w:spacing w:line="320" w:lineRule="exact"/>
        <w:rPr>
          <w:b/>
          <w:bCs/>
        </w:rPr>
      </w:pPr>
      <w:r w:rsidRPr="4CAC9F96">
        <w:rPr>
          <w:b/>
          <w:bCs/>
        </w:rPr>
        <w:t>Statistiek en kans</w:t>
      </w:r>
    </w:p>
    <w:p w14:paraId="2E6C9150" w14:textId="2D339A3C" w:rsidR="58853C6C" w:rsidRDefault="58853C6C" w:rsidP="00DA3BD2">
      <w:pPr>
        <w:pStyle w:val="Lijstalinea"/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107"/>
        <w:gridCol w:w="2837"/>
        <w:gridCol w:w="2686"/>
      </w:tblGrid>
      <w:tr w:rsidR="00BE5554" w:rsidRPr="00F721CA" w14:paraId="71E2CA16" w14:textId="20CBCAE6" w:rsidTr="004B762B">
        <w:trPr>
          <w:trHeight w:val="633"/>
        </w:trPr>
        <w:tc>
          <w:tcPr>
            <w:tcW w:w="9062" w:type="dxa"/>
            <w:gridSpan w:val="4"/>
          </w:tcPr>
          <w:p w14:paraId="45339486" w14:textId="2297BA29" w:rsidR="00BE5554" w:rsidRDefault="00031655" w:rsidP="007642CF">
            <w:pPr>
              <w:pStyle w:val="Kop1"/>
            </w:pPr>
            <w:r>
              <w:t>Informatieverwerking</w:t>
            </w:r>
            <w:r w:rsidR="00BE5554">
              <w:t xml:space="preserve"> 1</w:t>
            </w:r>
          </w:p>
        </w:tc>
      </w:tr>
      <w:tr w:rsidR="00BE5554" w:rsidRPr="00F721CA" w14:paraId="71E2CA25" w14:textId="60DD0892" w:rsidTr="00BE5554">
        <w:tc>
          <w:tcPr>
            <w:tcW w:w="432" w:type="dxa"/>
          </w:tcPr>
          <w:p w14:paraId="71E2CA22" w14:textId="497AC347" w:rsidR="00BE5554" w:rsidRPr="00F721CA" w:rsidRDefault="00BE5554" w:rsidP="00DA3BD2">
            <w:pPr>
              <w:spacing w:line="320" w:lineRule="exact"/>
              <w:rPr>
                <w:b/>
              </w:rPr>
            </w:pPr>
          </w:p>
        </w:tc>
        <w:tc>
          <w:tcPr>
            <w:tcW w:w="3107" w:type="dxa"/>
          </w:tcPr>
          <w:p w14:paraId="71E2CA23" w14:textId="23D64074" w:rsidR="00BE5554" w:rsidRPr="00F31AD1" w:rsidRDefault="00BE5554" w:rsidP="00DA3BD2">
            <w:pPr>
              <w:spacing w:line="320" w:lineRule="exact"/>
              <w:rPr>
                <w:b/>
              </w:rPr>
            </w:pPr>
            <w:r w:rsidRPr="00BC4A31">
              <w:rPr>
                <w:b/>
              </w:rPr>
              <w:t xml:space="preserve">Diagnostische toets vooraf         </w:t>
            </w:r>
          </w:p>
        </w:tc>
        <w:tc>
          <w:tcPr>
            <w:tcW w:w="2837" w:type="dxa"/>
          </w:tcPr>
          <w:p w14:paraId="71E2CA24" w14:textId="54664E8A" w:rsidR="00BE5554" w:rsidRPr="00F721CA" w:rsidRDefault="00BE5554" w:rsidP="00031655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1F9"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>
              <w:t xml:space="preserve"> 1 Score vooraf……</w:t>
            </w:r>
          </w:p>
        </w:tc>
        <w:tc>
          <w:tcPr>
            <w:tcW w:w="2686" w:type="dxa"/>
          </w:tcPr>
          <w:p w14:paraId="1A9EAD25" w14:textId="35224537" w:rsidR="009B691A" w:rsidRPr="00F721CA" w:rsidRDefault="009B691A" w:rsidP="00031655">
            <w:pPr>
              <w:spacing w:line="320" w:lineRule="exact"/>
            </w:pPr>
          </w:p>
        </w:tc>
      </w:tr>
      <w:tr w:rsidR="00BE5554" w:rsidRPr="00F721CA" w14:paraId="54B88DB8" w14:textId="59D01DC6" w:rsidTr="00BE5554">
        <w:tc>
          <w:tcPr>
            <w:tcW w:w="432" w:type="dxa"/>
          </w:tcPr>
          <w:p w14:paraId="54B6C04D" w14:textId="48CF0835" w:rsidR="00BE5554" w:rsidRDefault="00A93572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7" w:type="dxa"/>
          </w:tcPr>
          <w:p w14:paraId="01FC3EDD" w14:textId="643DCAD1" w:rsidR="00BE5554" w:rsidRDefault="00031655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Diagrammen</w:t>
            </w:r>
          </w:p>
        </w:tc>
        <w:tc>
          <w:tcPr>
            <w:tcW w:w="2837" w:type="dxa"/>
          </w:tcPr>
          <w:p w14:paraId="4504658C" w14:textId="0BEB635F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295BA8">
              <w:t xml:space="preserve">1. </w:t>
            </w:r>
            <w:r w:rsidR="00031655">
              <w:t>Gegevens in beeld</w:t>
            </w:r>
          </w:p>
        </w:tc>
        <w:tc>
          <w:tcPr>
            <w:tcW w:w="2686" w:type="dxa"/>
          </w:tcPr>
          <w:p w14:paraId="201310F2" w14:textId="6EF463E2" w:rsidR="00BE5554" w:rsidRPr="00F721CA" w:rsidRDefault="00BE5554" w:rsidP="00DA3BD2">
            <w:pPr>
              <w:spacing w:line="320" w:lineRule="exact"/>
            </w:pPr>
            <w:r>
              <w:t>Score:..../2</w:t>
            </w:r>
            <w:r w:rsidR="00031655">
              <w:t>7</w:t>
            </w:r>
            <w:r>
              <w:t>x100=…..%</w:t>
            </w:r>
          </w:p>
        </w:tc>
      </w:tr>
      <w:tr w:rsidR="00BE5554" w:rsidRPr="00F721CA" w14:paraId="71E2CA29" w14:textId="221A8355" w:rsidTr="00BE5554">
        <w:tc>
          <w:tcPr>
            <w:tcW w:w="432" w:type="dxa"/>
          </w:tcPr>
          <w:p w14:paraId="71E2CA26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71E2CA27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71E2CA28" w14:textId="5B795AD3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295BA8">
              <w:t xml:space="preserve">2. </w:t>
            </w:r>
            <w:r w:rsidR="00031655">
              <w:t>Cirkeldiagram</w:t>
            </w:r>
          </w:p>
        </w:tc>
        <w:tc>
          <w:tcPr>
            <w:tcW w:w="2686" w:type="dxa"/>
          </w:tcPr>
          <w:p w14:paraId="6E2D064E" w14:textId="6E1AFD94" w:rsidR="00BE5554" w:rsidRPr="00F721CA" w:rsidRDefault="00374EA7" w:rsidP="00DA3BD2">
            <w:pPr>
              <w:spacing w:line="320" w:lineRule="exact"/>
            </w:pPr>
            <w:r>
              <w:t>Score:..../</w:t>
            </w:r>
            <w:r w:rsidR="00031655">
              <w:t>47</w:t>
            </w:r>
            <w:r>
              <w:t>x100=…..%</w:t>
            </w:r>
          </w:p>
        </w:tc>
      </w:tr>
      <w:tr w:rsidR="00BE5554" w:rsidRPr="00F721CA" w14:paraId="71E2CA2D" w14:textId="50A2158A" w:rsidTr="00BE5554">
        <w:tc>
          <w:tcPr>
            <w:tcW w:w="432" w:type="dxa"/>
          </w:tcPr>
          <w:p w14:paraId="71E2CA2A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71E2CA2B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71E2CA2C" w14:textId="487817D4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031655">
              <w:t>3. Steelbladdiagram</w:t>
            </w:r>
          </w:p>
        </w:tc>
        <w:tc>
          <w:tcPr>
            <w:tcW w:w="2686" w:type="dxa"/>
          </w:tcPr>
          <w:p w14:paraId="752125D2" w14:textId="16927DEB" w:rsidR="00BE5554" w:rsidRPr="00F721CA" w:rsidRDefault="00A50C54" w:rsidP="00DA3BD2">
            <w:pPr>
              <w:spacing w:line="320" w:lineRule="exact"/>
            </w:pPr>
            <w:r>
              <w:t>Score:..../</w:t>
            </w:r>
            <w:r w:rsidR="00031655">
              <w:t>20</w:t>
            </w:r>
            <w:r>
              <w:t>x100=…..%</w:t>
            </w:r>
          </w:p>
        </w:tc>
      </w:tr>
      <w:tr w:rsidR="00BE5554" w:rsidRPr="00F721CA" w14:paraId="71E2CA33" w14:textId="6E8B67F2" w:rsidTr="00BE5554">
        <w:tc>
          <w:tcPr>
            <w:tcW w:w="432" w:type="dxa"/>
          </w:tcPr>
          <w:p w14:paraId="71E2CA30" w14:textId="3FB53B1A" w:rsidR="00BE5554" w:rsidRPr="00F721CA" w:rsidRDefault="00A93572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7" w:type="dxa"/>
          </w:tcPr>
          <w:p w14:paraId="71E2CA31" w14:textId="6435C347" w:rsidR="00BE5554" w:rsidRPr="00F721CA" w:rsidRDefault="00031655" w:rsidP="00DA3BD2">
            <w:pPr>
              <w:spacing w:line="320" w:lineRule="exact"/>
            </w:pPr>
            <w:proofErr w:type="spellStart"/>
            <w:r>
              <w:rPr>
                <w:b/>
              </w:rPr>
              <w:t>Grafen</w:t>
            </w:r>
            <w:proofErr w:type="spellEnd"/>
          </w:p>
        </w:tc>
        <w:tc>
          <w:tcPr>
            <w:tcW w:w="2837" w:type="dxa"/>
          </w:tcPr>
          <w:p w14:paraId="71E2CA32" w14:textId="6FF71C30" w:rsidR="00BE5554" w:rsidRPr="00F721CA" w:rsidRDefault="00BE5554" w:rsidP="00DA3BD2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F4E"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031655">
              <w:t xml:space="preserve">4. </w:t>
            </w:r>
            <w:proofErr w:type="spellStart"/>
            <w:r w:rsidR="00031655">
              <w:t>Grafen</w:t>
            </w:r>
            <w:proofErr w:type="spellEnd"/>
          </w:p>
        </w:tc>
        <w:tc>
          <w:tcPr>
            <w:tcW w:w="2686" w:type="dxa"/>
          </w:tcPr>
          <w:p w14:paraId="751F9B7B" w14:textId="4A1F723B" w:rsidR="00BE5554" w:rsidRPr="00F721CA" w:rsidRDefault="002B5F4E" w:rsidP="00DA3BD2">
            <w:pPr>
              <w:spacing w:line="320" w:lineRule="exact"/>
            </w:pPr>
            <w:r>
              <w:t>Score:..../</w:t>
            </w:r>
            <w:r w:rsidR="00031655">
              <w:t>29</w:t>
            </w:r>
            <w:r>
              <w:t>x100=…..%</w:t>
            </w:r>
          </w:p>
        </w:tc>
      </w:tr>
      <w:tr w:rsidR="00BE5554" w:rsidRPr="00F721CA" w14:paraId="106CFB1F" w14:textId="0B03D614" w:rsidTr="00BE5554">
        <w:tc>
          <w:tcPr>
            <w:tcW w:w="432" w:type="dxa"/>
          </w:tcPr>
          <w:p w14:paraId="60F29983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55F81633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29788AAE" w14:textId="0F7675E0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031655">
              <w:t>5</w:t>
            </w:r>
            <w:r w:rsidR="00295BA8">
              <w:t xml:space="preserve">. </w:t>
            </w:r>
            <w:proofErr w:type="spellStart"/>
            <w:r w:rsidR="00031655">
              <w:t>Afstandtabel</w:t>
            </w:r>
            <w:proofErr w:type="spellEnd"/>
          </w:p>
        </w:tc>
        <w:tc>
          <w:tcPr>
            <w:tcW w:w="2686" w:type="dxa"/>
          </w:tcPr>
          <w:p w14:paraId="2D387457" w14:textId="22FE297E" w:rsidR="00BE5554" w:rsidRPr="00F721CA" w:rsidRDefault="00FC5FFE" w:rsidP="00DA3BD2">
            <w:pPr>
              <w:spacing w:line="320" w:lineRule="exact"/>
            </w:pPr>
            <w:r>
              <w:t>Score:..../</w:t>
            </w:r>
            <w:r w:rsidR="00031655">
              <w:t>24</w:t>
            </w:r>
            <w:r>
              <w:t>x100=…..%</w:t>
            </w:r>
          </w:p>
        </w:tc>
      </w:tr>
      <w:tr w:rsidR="00BE5554" w:rsidRPr="00F721CA" w14:paraId="660428D1" w14:textId="4344E90B" w:rsidTr="00BE5554">
        <w:tc>
          <w:tcPr>
            <w:tcW w:w="432" w:type="dxa"/>
          </w:tcPr>
          <w:p w14:paraId="276C0B29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76F4EB00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2CE8474D" w14:textId="4C5F2E28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031655">
              <w:t>6</w:t>
            </w:r>
            <w:r w:rsidR="00295BA8">
              <w:t xml:space="preserve">. </w:t>
            </w:r>
            <w:r w:rsidR="00031655">
              <w:t>Infofiguren</w:t>
            </w:r>
          </w:p>
        </w:tc>
        <w:tc>
          <w:tcPr>
            <w:tcW w:w="2686" w:type="dxa"/>
          </w:tcPr>
          <w:p w14:paraId="45AD2D87" w14:textId="5E2CB0A1" w:rsidR="00BE5554" w:rsidRPr="00F721CA" w:rsidRDefault="003934FD" w:rsidP="00DA3BD2">
            <w:pPr>
              <w:spacing w:line="320" w:lineRule="exact"/>
            </w:pPr>
            <w:r>
              <w:t>Score:..../1</w:t>
            </w:r>
            <w:r w:rsidR="00031655">
              <w:t>2</w:t>
            </w:r>
            <w:r>
              <w:t>x100=…..%</w:t>
            </w:r>
          </w:p>
        </w:tc>
      </w:tr>
      <w:tr w:rsidR="00BE5554" w:rsidRPr="00F721CA" w14:paraId="71E2CA3D" w14:textId="5A4C7B4D" w:rsidTr="00BE5554">
        <w:tc>
          <w:tcPr>
            <w:tcW w:w="432" w:type="dxa"/>
          </w:tcPr>
          <w:p w14:paraId="71E2CA3A" w14:textId="4244E4FF" w:rsidR="00BE5554" w:rsidRPr="00F721CA" w:rsidRDefault="00A93572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7" w:type="dxa"/>
          </w:tcPr>
          <w:p w14:paraId="71E2CA3B" w14:textId="06E91BA6" w:rsidR="00BE5554" w:rsidRPr="00031655" w:rsidRDefault="00031655" w:rsidP="00DA3BD2">
            <w:pPr>
              <w:spacing w:line="320" w:lineRule="exact"/>
              <w:rPr>
                <w:b/>
              </w:rPr>
            </w:pPr>
            <w:r w:rsidRPr="00031655">
              <w:rPr>
                <w:b/>
              </w:rPr>
              <w:t>Centrummaten en klassen</w:t>
            </w:r>
          </w:p>
        </w:tc>
        <w:tc>
          <w:tcPr>
            <w:tcW w:w="2837" w:type="dxa"/>
          </w:tcPr>
          <w:p w14:paraId="71E2CA3C" w14:textId="148BDF4B" w:rsidR="00BE5554" w:rsidRPr="00F721CA" w:rsidRDefault="00BE5554" w:rsidP="00DA3BD2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031655">
              <w:t>7. Gemiddelde</w:t>
            </w:r>
          </w:p>
        </w:tc>
        <w:tc>
          <w:tcPr>
            <w:tcW w:w="2686" w:type="dxa"/>
          </w:tcPr>
          <w:p w14:paraId="43231237" w14:textId="389E1128" w:rsidR="00BE5554" w:rsidRPr="00F721CA" w:rsidRDefault="001E191E" w:rsidP="00DA3BD2">
            <w:pPr>
              <w:spacing w:line="320" w:lineRule="exact"/>
            </w:pPr>
            <w:r>
              <w:t>Score:..../2</w:t>
            </w:r>
            <w:r w:rsidR="00031655">
              <w:t>5</w:t>
            </w:r>
            <w:r>
              <w:t>x100=…..%</w:t>
            </w:r>
          </w:p>
        </w:tc>
      </w:tr>
      <w:tr w:rsidR="00BE5554" w:rsidRPr="00F721CA" w14:paraId="71E2CA42" w14:textId="1BB1E151" w:rsidTr="00BE5554">
        <w:tc>
          <w:tcPr>
            <w:tcW w:w="432" w:type="dxa"/>
          </w:tcPr>
          <w:p w14:paraId="71E2CA3E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71E2CA3F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71E2CA41" w14:textId="2ADF4FE2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3EE"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 w:rsidR="00031655">
              <w:t xml:space="preserve"> 8. Klassen</w:t>
            </w:r>
          </w:p>
        </w:tc>
        <w:tc>
          <w:tcPr>
            <w:tcW w:w="2686" w:type="dxa"/>
          </w:tcPr>
          <w:p w14:paraId="121D8E96" w14:textId="4C5826B7" w:rsidR="00BE5554" w:rsidRPr="00F721CA" w:rsidRDefault="001E191E" w:rsidP="00DA3BD2">
            <w:pPr>
              <w:spacing w:line="320" w:lineRule="exact"/>
            </w:pPr>
            <w:r>
              <w:t>Score:..../</w:t>
            </w:r>
            <w:r w:rsidR="00031655">
              <w:t>37</w:t>
            </w:r>
            <w:r>
              <w:t>x100=…..%</w:t>
            </w:r>
          </w:p>
        </w:tc>
      </w:tr>
      <w:tr w:rsidR="00BE5554" w:rsidRPr="00F721CA" w14:paraId="731DEE56" w14:textId="1D8858B8" w:rsidTr="00BE5554">
        <w:tc>
          <w:tcPr>
            <w:tcW w:w="432" w:type="dxa"/>
          </w:tcPr>
          <w:p w14:paraId="5D810E58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3B1021E8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74F1963F" w14:textId="0D23E6F0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3EE"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031655">
              <w:t>9. Modus/ Mediaan</w:t>
            </w:r>
          </w:p>
        </w:tc>
        <w:tc>
          <w:tcPr>
            <w:tcW w:w="2686" w:type="dxa"/>
          </w:tcPr>
          <w:p w14:paraId="12C04418" w14:textId="503A784A" w:rsidR="00BE5554" w:rsidRPr="00F721CA" w:rsidRDefault="001E191E" w:rsidP="00DA3BD2">
            <w:pPr>
              <w:spacing w:line="320" w:lineRule="exact"/>
            </w:pPr>
            <w:r>
              <w:t>Score:..../2</w:t>
            </w:r>
            <w:r w:rsidR="00031655">
              <w:t>5</w:t>
            </w:r>
            <w:r>
              <w:t>x100=…..%</w:t>
            </w:r>
          </w:p>
        </w:tc>
      </w:tr>
      <w:tr w:rsidR="001E191E" w:rsidRPr="00F721CA" w14:paraId="550BF444" w14:textId="77777777" w:rsidTr="00BE5554">
        <w:tc>
          <w:tcPr>
            <w:tcW w:w="432" w:type="dxa"/>
          </w:tcPr>
          <w:p w14:paraId="326B2A58" w14:textId="77777777" w:rsidR="001E191E" w:rsidRPr="00F721CA" w:rsidRDefault="001E191E" w:rsidP="001E191E">
            <w:pPr>
              <w:spacing w:line="320" w:lineRule="exact"/>
            </w:pPr>
          </w:p>
        </w:tc>
        <w:tc>
          <w:tcPr>
            <w:tcW w:w="3107" w:type="dxa"/>
          </w:tcPr>
          <w:p w14:paraId="54443C26" w14:textId="77777777" w:rsidR="001E191E" w:rsidRPr="00F721CA" w:rsidRDefault="001E191E" w:rsidP="001E191E">
            <w:pPr>
              <w:spacing w:line="320" w:lineRule="exact"/>
            </w:pPr>
          </w:p>
        </w:tc>
        <w:tc>
          <w:tcPr>
            <w:tcW w:w="2837" w:type="dxa"/>
          </w:tcPr>
          <w:p w14:paraId="58C450E6" w14:textId="647614D6" w:rsidR="001E191E" w:rsidRPr="00F721CA" w:rsidRDefault="001E191E" w:rsidP="001E191E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031655">
              <w:t xml:space="preserve">10. </w:t>
            </w:r>
            <w:proofErr w:type="spellStart"/>
            <w:r w:rsidR="00031655">
              <w:t>Boxplot</w:t>
            </w:r>
            <w:proofErr w:type="spellEnd"/>
          </w:p>
        </w:tc>
        <w:tc>
          <w:tcPr>
            <w:tcW w:w="2686" w:type="dxa"/>
          </w:tcPr>
          <w:p w14:paraId="7E607240" w14:textId="3E6D2F08" w:rsidR="001E191E" w:rsidRDefault="001E191E" w:rsidP="001E191E">
            <w:pPr>
              <w:spacing w:line="320" w:lineRule="exact"/>
            </w:pPr>
            <w:r>
              <w:t>Score:..../</w:t>
            </w:r>
            <w:r w:rsidR="00031655">
              <w:t>23</w:t>
            </w:r>
            <w:r>
              <w:t>x100=…..%</w:t>
            </w:r>
          </w:p>
        </w:tc>
      </w:tr>
      <w:tr w:rsidR="002B34C6" w:rsidRPr="00F721CA" w14:paraId="74127322" w14:textId="77777777" w:rsidTr="00BE5554">
        <w:tc>
          <w:tcPr>
            <w:tcW w:w="432" w:type="dxa"/>
          </w:tcPr>
          <w:p w14:paraId="51EC8700" w14:textId="2E64568D" w:rsidR="002B34C6" w:rsidRPr="002B34C6" w:rsidRDefault="002B34C6" w:rsidP="001E191E">
            <w:pPr>
              <w:spacing w:line="320" w:lineRule="exact"/>
              <w:rPr>
                <w:b/>
              </w:rPr>
            </w:pPr>
            <w:r w:rsidRPr="002B34C6">
              <w:rPr>
                <w:b/>
              </w:rPr>
              <w:t>4</w:t>
            </w:r>
          </w:p>
        </w:tc>
        <w:tc>
          <w:tcPr>
            <w:tcW w:w="3107" w:type="dxa"/>
          </w:tcPr>
          <w:p w14:paraId="7A03F35F" w14:textId="45C962F2" w:rsidR="002B34C6" w:rsidRPr="002B34C6" w:rsidRDefault="002B34C6" w:rsidP="001E191E">
            <w:pPr>
              <w:spacing w:line="320" w:lineRule="exact"/>
              <w:rPr>
                <w:b/>
              </w:rPr>
            </w:pPr>
            <w:r w:rsidRPr="002B34C6">
              <w:rPr>
                <w:b/>
              </w:rPr>
              <w:t>Extra opgaven</w:t>
            </w:r>
          </w:p>
        </w:tc>
        <w:tc>
          <w:tcPr>
            <w:tcW w:w="2837" w:type="dxa"/>
          </w:tcPr>
          <w:p w14:paraId="049C84B1" w14:textId="7DEEED58" w:rsidR="002B34C6" w:rsidRPr="00F721CA" w:rsidRDefault="002B34C6" w:rsidP="001E191E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</w:t>
            </w:r>
            <w:r>
              <w:t>Extra opgaven</w:t>
            </w:r>
          </w:p>
        </w:tc>
        <w:tc>
          <w:tcPr>
            <w:tcW w:w="2686" w:type="dxa"/>
          </w:tcPr>
          <w:p w14:paraId="039B337A" w14:textId="41253491" w:rsidR="002B34C6" w:rsidRDefault="002B34C6" w:rsidP="001E191E">
            <w:pPr>
              <w:spacing w:line="320" w:lineRule="exact"/>
            </w:pPr>
            <w:r>
              <w:t>Score:..../</w:t>
            </w:r>
            <w:r>
              <w:t>59</w:t>
            </w:r>
            <w:r>
              <w:t>x100=…..%</w:t>
            </w:r>
          </w:p>
        </w:tc>
      </w:tr>
      <w:tr w:rsidR="0098095F" w:rsidRPr="00F721CA" w14:paraId="71E2CA48" w14:textId="1828A2F8" w:rsidTr="00BE5554">
        <w:tc>
          <w:tcPr>
            <w:tcW w:w="432" w:type="dxa"/>
          </w:tcPr>
          <w:p w14:paraId="71E2CA45" w14:textId="777F2DC3" w:rsidR="0098095F" w:rsidRPr="00F721CA" w:rsidRDefault="0098095F" w:rsidP="0098095F">
            <w:pPr>
              <w:spacing w:line="320" w:lineRule="exact"/>
              <w:rPr>
                <w:b/>
              </w:rPr>
            </w:pPr>
          </w:p>
        </w:tc>
        <w:tc>
          <w:tcPr>
            <w:tcW w:w="3107" w:type="dxa"/>
          </w:tcPr>
          <w:p w14:paraId="71E2CA46" w14:textId="0B2A8CE8" w:rsidR="0098095F" w:rsidRPr="00A3405D" w:rsidRDefault="0098095F" w:rsidP="0098095F">
            <w:pPr>
              <w:spacing w:line="320" w:lineRule="exact"/>
              <w:rPr>
                <w:b/>
              </w:rPr>
            </w:pPr>
            <w:r w:rsidRPr="00A3405D">
              <w:rPr>
                <w:b/>
              </w:rPr>
              <w:t>Diagnostische toets</w:t>
            </w:r>
            <w:r>
              <w:rPr>
                <w:b/>
              </w:rPr>
              <w:t xml:space="preserve"> achteraf</w:t>
            </w:r>
          </w:p>
        </w:tc>
        <w:tc>
          <w:tcPr>
            <w:tcW w:w="2837" w:type="dxa"/>
          </w:tcPr>
          <w:p w14:paraId="71E2CA47" w14:textId="7D56C02D" w:rsidR="0098095F" w:rsidRPr="00F721CA" w:rsidRDefault="0098095F" w:rsidP="00031655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  <w:rPrChange w:id="1" w:author="gerald" w:date="2019-04-27T18:59:00Z">
                  <w:rPr/>
                </w:rPrChange>
              </w:rPr>
              <w:instrText xml:space="preserve"> FORMCHECKBOX </w:instrText>
            </w:r>
            <w:r w:rsidR="00F04393">
              <w:fldChar w:fldCharType="separate"/>
            </w:r>
            <w:r w:rsidRPr="00F721CA">
              <w:fldChar w:fldCharType="end"/>
            </w:r>
            <w:r>
              <w:t xml:space="preserve"> 1A Score achteraf.........</w:t>
            </w:r>
          </w:p>
        </w:tc>
        <w:tc>
          <w:tcPr>
            <w:tcW w:w="2686" w:type="dxa"/>
          </w:tcPr>
          <w:p w14:paraId="6A00B4CB" w14:textId="7EC60FA4" w:rsidR="0098095F" w:rsidRPr="00F721CA" w:rsidRDefault="0098095F" w:rsidP="00031655">
            <w:pPr>
              <w:spacing w:line="320" w:lineRule="exact"/>
            </w:pPr>
          </w:p>
        </w:tc>
      </w:tr>
    </w:tbl>
    <w:p w14:paraId="21023C1B" w14:textId="0505544B" w:rsidR="00F04393" w:rsidRDefault="00F04393" w:rsidP="00AF226D">
      <w:pPr>
        <w:spacing w:line="320" w:lineRule="exact"/>
      </w:pPr>
    </w:p>
    <w:p w14:paraId="387F7FD0" w14:textId="77777777" w:rsidR="00F04393" w:rsidRDefault="00F04393">
      <w:r>
        <w:br w:type="page"/>
      </w:r>
    </w:p>
    <w:p w14:paraId="7E866609" w14:textId="77777777" w:rsidR="00DD1692" w:rsidRDefault="00DD1692" w:rsidP="00AF226D">
      <w:pPr>
        <w:spacing w:line="320" w:lineRule="exact"/>
      </w:pPr>
    </w:p>
    <w:p w14:paraId="159DA4CE" w14:textId="510FBDEB" w:rsidR="00F04393" w:rsidRDefault="00950700" w:rsidP="00950700">
      <w:pPr>
        <w:pStyle w:val="Kop1"/>
      </w:pPr>
      <w:r>
        <w:t xml:space="preserve">Leerdoelen </w:t>
      </w:r>
      <w:r w:rsidR="00031655">
        <w:t>Informatieverwerking</w:t>
      </w:r>
      <w:r>
        <w:t xml:space="preserve"> 1</w:t>
      </w:r>
    </w:p>
    <w:p w14:paraId="14787248" w14:textId="77777777" w:rsidR="00F04393" w:rsidRDefault="00F04393" w:rsidP="00F0439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4260C49D" w14:textId="2B37BDC8" w:rsidR="00F04393" w:rsidRDefault="00F04393" w:rsidP="00F0439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Aan het eind van dit thema kun je:</w:t>
      </w:r>
    </w:p>
    <w:p w14:paraId="1563848B" w14:textId="77777777" w:rsidR="00F04393" w:rsidRDefault="00F04393" w:rsidP="00F04393">
      <w:pPr>
        <w:pStyle w:val="Normaalweb"/>
        <w:numPr>
          <w:ilvl w:val="0"/>
          <w:numId w:val="11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gegevens uit een beelddiagram aflezen en een beelddiagram (af)maken.</w:t>
      </w:r>
    </w:p>
    <w:p w14:paraId="25E0833E" w14:textId="77777777" w:rsidR="00F04393" w:rsidRDefault="00F04393" w:rsidP="00F04393">
      <w:pPr>
        <w:pStyle w:val="Normaalweb"/>
        <w:numPr>
          <w:ilvl w:val="0"/>
          <w:numId w:val="11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gegevens uit een staafdiagram aflezen en een staafdiagram (af)maken.</w:t>
      </w:r>
    </w:p>
    <w:p w14:paraId="3117A496" w14:textId="77777777" w:rsidR="00F04393" w:rsidRDefault="00F04393" w:rsidP="00F04393">
      <w:pPr>
        <w:pStyle w:val="Normaalweb"/>
        <w:numPr>
          <w:ilvl w:val="0"/>
          <w:numId w:val="11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gegevens uit een cirkeldiagram aflezen en een cirkeldiagram (af)maken.</w:t>
      </w:r>
    </w:p>
    <w:p w14:paraId="7311D7C5" w14:textId="77777777" w:rsidR="00F04393" w:rsidRDefault="00F04393" w:rsidP="00F04393">
      <w:pPr>
        <w:pStyle w:val="Normaalweb"/>
        <w:numPr>
          <w:ilvl w:val="0"/>
          <w:numId w:val="11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gegevens uit een steel-bladdiagram aflezen en een steel-bladdiagram (af)maken.</w:t>
      </w:r>
    </w:p>
    <w:p w14:paraId="0E8F9323" w14:textId="77777777" w:rsidR="00F04393" w:rsidRDefault="00F04393" w:rsidP="00F04393">
      <w:pPr>
        <w:pStyle w:val="Normaalweb"/>
        <w:numPr>
          <w:ilvl w:val="0"/>
          <w:numId w:val="11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gegevens uit een (gerichte) graaf aflezen en een graaf afmaken.</w:t>
      </w:r>
    </w:p>
    <w:p w14:paraId="350C4EDA" w14:textId="77777777" w:rsidR="00F04393" w:rsidRDefault="00F04393" w:rsidP="00F04393">
      <w:pPr>
        <w:pStyle w:val="Normaalweb"/>
        <w:numPr>
          <w:ilvl w:val="0"/>
          <w:numId w:val="11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bij een (gerichte) graaf een afstandstabel maken.</w:t>
      </w:r>
    </w:p>
    <w:p w14:paraId="3439D052" w14:textId="77777777" w:rsidR="00F04393" w:rsidRDefault="00F04393" w:rsidP="00F04393">
      <w:pPr>
        <w:pStyle w:val="Normaalweb"/>
        <w:numPr>
          <w:ilvl w:val="0"/>
          <w:numId w:val="11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het (gewogen) gemiddelde van een aantal getallen uitrekenen.</w:t>
      </w:r>
    </w:p>
    <w:p w14:paraId="28F9AC70" w14:textId="77777777" w:rsidR="00F04393" w:rsidRDefault="00F04393" w:rsidP="00F04393">
      <w:pPr>
        <w:pStyle w:val="Normaalweb"/>
        <w:numPr>
          <w:ilvl w:val="0"/>
          <w:numId w:val="11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een frequentieverdeling en een klassenindeling maken.</w:t>
      </w:r>
    </w:p>
    <w:p w14:paraId="0D590594" w14:textId="0E571BBE" w:rsidR="00F04393" w:rsidRDefault="00F04393" w:rsidP="00F04393">
      <w:pPr>
        <w:pStyle w:val="Normaalweb"/>
        <w:numPr>
          <w:ilvl w:val="0"/>
          <w:numId w:val="11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de modus en de mediaan van een reeks getallen bepalen.</w:t>
      </w:r>
    </w:p>
    <w:p w14:paraId="3ECFFEF2" w14:textId="791149A8" w:rsidR="00F04393" w:rsidRDefault="00F04393" w:rsidP="00F04393">
      <w:pPr>
        <w:pStyle w:val="Normaalweb"/>
        <w:numPr>
          <w:ilvl w:val="0"/>
          <w:numId w:val="11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Uitleggen en bepalen wat de mediaan en de modus is</w:t>
      </w:r>
    </w:p>
    <w:p w14:paraId="2743A20D" w14:textId="652A25D6" w:rsidR="00F04393" w:rsidRDefault="00F04393" w:rsidP="00F04393">
      <w:pPr>
        <w:pStyle w:val="Normaalweb"/>
        <w:numPr>
          <w:ilvl w:val="0"/>
          <w:numId w:val="11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 xml:space="preserve">Met een </w:t>
      </w:r>
      <w:proofErr w:type="spellStart"/>
      <w:r>
        <w:rPr>
          <w:rFonts w:ascii="Arial" w:hAnsi="Arial" w:cs="Arial"/>
          <w:color w:val="495057"/>
          <w:sz w:val="18"/>
          <w:szCs w:val="18"/>
        </w:rPr>
        <w:t>boxplot</w:t>
      </w:r>
      <w:proofErr w:type="spellEnd"/>
      <w:r>
        <w:rPr>
          <w:rFonts w:ascii="Arial" w:hAnsi="Arial" w:cs="Arial"/>
          <w:color w:val="495057"/>
          <w:sz w:val="18"/>
          <w:szCs w:val="18"/>
        </w:rPr>
        <w:t xml:space="preserve"> werken en deze kunnen maken</w:t>
      </w:r>
    </w:p>
    <w:p w14:paraId="63F5D123" w14:textId="428966BA" w:rsidR="00F04393" w:rsidRDefault="00F04393">
      <w:r>
        <w:br w:type="page"/>
      </w:r>
    </w:p>
    <w:p w14:paraId="2C36CEC1" w14:textId="77777777" w:rsidR="00385B82" w:rsidRDefault="00385B82" w:rsidP="00F04393"/>
    <w:p w14:paraId="2F7B7F90" w14:textId="28AEB46B" w:rsidR="00F04393" w:rsidRDefault="00F04393" w:rsidP="00F04393">
      <w:pPr>
        <w:pStyle w:val="Kop1"/>
      </w:pPr>
      <w:r>
        <w:t xml:space="preserve">Leerdoelen </w:t>
      </w:r>
      <w:r>
        <w:t>Statistiek en Kans</w:t>
      </w:r>
    </w:p>
    <w:p w14:paraId="2B3F9D7C" w14:textId="77777777" w:rsidR="00F04393" w:rsidRDefault="00F04393" w:rsidP="00F0439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191DD813" w14:textId="4AD6BDE3" w:rsidR="00F04393" w:rsidRDefault="00F04393" w:rsidP="00F0439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Aan het eind van dit thema kun je:</w:t>
      </w:r>
    </w:p>
    <w:p w14:paraId="28F71AA2" w14:textId="77777777" w:rsidR="00F04393" w:rsidRDefault="00F04393" w:rsidP="00F04393">
      <w:pPr>
        <w:pStyle w:val="Normaalweb"/>
        <w:numPr>
          <w:ilvl w:val="0"/>
          <w:numId w:val="12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gegevens uit een boomdiagram aflezen en een boomdiagram (af)maken.</w:t>
      </w:r>
    </w:p>
    <w:p w14:paraId="2AC58881" w14:textId="77777777" w:rsidR="00F04393" w:rsidRDefault="00F04393" w:rsidP="00F04393">
      <w:pPr>
        <w:pStyle w:val="Normaalweb"/>
        <w:numPr>
          <w:ilvl w:val="0"/>
          <w:numId w:val="12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gegevens uit een wegendiagram aflezen en een tabel wegendiagram (af)maken.</w:t>
      </w:r>
    </w:p>
    <w:p w14:paraId="7712738F" w14:textId="77777777" w:rsidR="00F04393" w:rsidRDefault="00F04393" w:rsidP="00F04393">
      <w:pPr>
        <w:pStyle w:val="Normaalweb"/>
        <w:numPr>
          <w:ilvl w:val="0"/>
          <w:numId w:val="12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een tabel als hulpmiddel gebruiken om de mogelijkheden van een telprobleem weer te geven.</w:t>
      </w:r>
    </w:p>
    <w:p w14:paraId="19E825B8" w14:textId="77777777" w:rsidR="00F04393" w:rsidRDefault="00F04393" w:rsidP="00F04393">
      <w:pPr>
        <w:pStyle w:val="Normaalweb"/>
        <w:numPr>
          <w:ilvl w:val="0"/>
          <w:numId w:val="12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uitleggen wat wordt bedoeld met: de kans op een gebeurtenis is 70%.</w:t>
      </w:r>
    </w:p>
    <w:p w14:paraId="79FBC58D" w14:textId="77777777" w:rsidR="00F04393" w:rsidRDefault="00F04393" w:rsidP="00F04393">
      <w:pPr>
        <w:pStyle w:val="Normaalweb"/>
        <w:numPr>
          <w:ilvl w:val="0"/>
          <w:numId w:val="12"/>
        </w:numPr>
        <w:shd w:val="clear" w:color="auto" w:fill="FFFFFF"/>
        <w:spacing w:before="0" w:beforeAutospacing="0" w:after="199" w:afterAutospacing="0" w:line="27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met de verwachting aangeven hoe vaak een bepaalde gebeurtenis waarschijnlijk voorkomt.</w:t>
      </w:r>
    </w:p>
    <w:p w14:paraId="19716D51" w14:textId="77777777" w:rsidR="00F04393" w:rsidRPr="00F04393" w:rsidRDefault="00F04393" w:rsidP="00F04393"/>
    <w:sectPr w:rsidR="00F04393" w:rsidRPr="00F04393" w:rsidSect="009D5A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C0534" w14:textId="77777777" w:rsidR="00485EAB" w:rsidRDefault="00485EAB" w:rsidP="00AF4726">
      <w:pPr>
        <w:spacing w:line="240" w:lineRule="auto"/>
      </w:pPr>
      <w:r>
        <w:separator/>
      </w:r>
    </w:p>
  </w:endnote>
  <w:endnote w:type="continuationSeparator" w:id="0">
    <w:p w14:paraId="65EBC01F" w14:textId="77777777" w:rsidR="00485EAB" w:rsidRDefault="00485EAB" w:rsidP="00AF4726">
      <w:pPr>
        <w:spacing w:line="240" w:lineRule="auto"/>
      </w:pPr>
      <w:r>
        <w:continuationSeparator/>
      </w:r>
    </w:p>
  </w:endnote>
  <w:endnote w:type="continuationNotice" w:id="1">
    <w:p w14:paraId="5E61601F" w14:textId="77777777" w:rsidR="00485EAB" w:rsidRDefault="00485E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CA9D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1E2CA9E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CD74B" w14:textId="77777777" w:rsidR="00485EAB" w:rsidRDefault="00485EAB" w:rsidP="00AF4726">
      <w:pPr>
        <w:spacing w:line="240" w:lineRule="auto"/>
      </w:pPr>
      <w:r>
        <w:separator/>
      </w:r>
    </w:p>
  </w:footnote>
  <w:footnote w:type="continuationSeparator" w:id="0">
    <w:p w14:paraId="54B15D55" w14:textId="77777777" w:rsidR="00485EAB" w:rsidRDefault="00485EAB" w:rsidP="00AF4726">
      <w:pPr>
        <w:spacing w:line="240" w:lineRule="auto"/>
      </w:pPr>
      <w:r>
        <w:continuationSeparator/>
      </w:r>
    </w:p>
  </w:footnote>
  <w:footnote w:type="continuationNotice" w:id="1">
    <w:p w14:paraId="16E761E2" w14:textId="77777777" w:rsidR="00485EAB" w:rsidRDefault="00485E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C17C" w14:textId="77777777" w:rsidR="00643641" w:rsidRPr="00643641" w:rsidRDefault="00D4581B" w:rsidP="00643641">
    <w:pPr>
      <w:pStyle w:val="Kop3"/>
      <w:rPr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34EF1" wp14:editId="3496BBF3">
          <wp:simplePos x="0" y="0"/>
          <wp:positionH relativeFrom="column">
            <wp:posOffset>5158105</wp:posOffset>
          </wp:positionH>
          <wp:positionV relativeFrom="paragraph">
            <wp:posOffset>-125730</wp:posOffset>
          </wp:positionV>
          <wp:extent cx="771525" cy="437198"/>
          <wp:effectExtent l="0" t="0" r="0" b="1270"/>
          <wp:wrapThrough wrapText="bothSides">
            <wp:wrapPolygon edited="0">
              <wp:start x="0" y="0"/>
              <wp:lineTo x="0" y="8477"/>
              <wp:lineTo x="3733" y="15070"/>
              <wp:lineTo x="3733" y="20721"/>
              <wp:lineTo x="14400" y="20721"/>
              <wp:lineTo x="20800" y="20721"/>
              <wp:lineTo x="20800" y="1884"/>
              <wp:lineTo x="18667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2A8" w:rsidRPr="00643641">
      <w:rPr>
        <w:sz w:val="18"/>
      </w:rPr>
      <w:t>wiskunde T3 Udens College periode</w:t>
    </w:r>
    <w:r w:rsidR="00B8749B">
      <w:rPr>
        <w:sz w:val="18"/>
      </w:rPr>
      <w:t xml:space="preserve"> </w:t>
    </w:r>
    <w:r w:rsidR="00F04393">
      <w:rPr>
        <w:sz w:val="18"/>
      </w:rPr>
      <w:t>3</w:t>
    </w:r>
    <w:r w:rsidR="001642A8" w:rsidRPr="00643641">
      <w:rPr>
        <w:sz w:val="18"/>
      </w:rPr>
      <w:t xml:space="preserve">  “</w:t>
    </w:r>
    <w:r w:rsidR="00031655">
      <w:rPr>
        <w:sz w:val="18"/>
      </w:rPr>
      <w:t>Statistiek</w:t>
    </w:r>
    <w:r w:rsidR="001642A8" w:rsidRPr="00643641">
      <w:rPr>
        <w:sz w:val="18"/>
      </w:rPr>
      <w:t>” 20</w:t>
    </w:r>
    <w:r w:rsidR="00B8749B">
      <w:rPr>
        <w:sz w:val="18"/>
      </w:rPr>
      <w:t>20</w:t>
    </w:r>
    <w:r w:rsidR="001642A8" w:rsidRPr="00643641">
      <w:rPr>
        <w:sz w:val="18"/>
      </w:rPr>
      <w:t>-202</w:t>
    </w:r>
    <w:r w:rsidR="00B8749B">
      <w:rPr>
        <w:sz w:val="18"/>
      </w:rPr>
      <w:t>1</w:t>
    </w:r>
    <w:r w:rsidR="00643641" w:rsidRPr="00643641">
      <w:rPr>
        <w:rFonts w:ascii="Arial" w:hAnsi="Arial" w:cs="Arial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2CC"/>
    <w:multiLevelType w:val="multilevel"/>
    <w:tmpl w:val="FDA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2359B"/>
    <w:multiLevelType w:val="multilevel"/>
    <w:tmpl w:val="674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41133"/>
    <w:multiLevelType w:val="multilevel"/>
    <w:tmpl w:val="096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E284E"/>
    <w:multiLevelType w:val="hybridMultilevel"/>
    <w:tmpl w:val="D0A27816"/>
    <w:lvl w:ilvl="0" w:tplc="75C2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CE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07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29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C8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6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02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2E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A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91477"/>
    <w:multiLevelType w:val="multilevel"/>
    <w:tmpl w:val="B808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D77DD"/>
    <w:multiLevelType w:val="multilevel"/>
    <w:tmpl w:val="5B10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66115"/>
    <w:multiLevelType w:val="multilevel"/>
    <w:tmpl w:val="5F2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52DF0"/>
    <w:multiLevelType w:val="hybridMultilevel"/>
    <w:tmpl w:val="FA866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302A4"/>
    <w:multiLevelType w:val="multilevel"/>
    <w:tmpl w:val="E426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82867"/>
    <w:multiLevelType w:val="multilevel"/>
    <w:tmpl w:val="7C9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ald">
    <w15:presenceInfo w15:providerId="Windows Live" w15:userId="94ed691d1a5872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05F02"/>
    <w:rsid w:val="000247EC"/>
    <w:rsid w:val="000257D0"/>
    <w:rsid w:val="00025816"/>
    <w:rsid w:val="00031655"/>
    <w:rsid w:val="000324DC"/>
    <w:rsid w:val="000646E7"/>
    <w:rsid w:val="00073F62"/>
    <w:rsid w:val="000A17CA"/>
    <w:rsid w:val="000A2538"/>
    <w:rsid w:val="000B35EC"/>
    <w:rsid w:val="000C311D"/>
    <w:rsid w:val="000E0438"/>
    <w:rsid w:val="000E39D9"/>
    <w:rsid w:val="000E57BB"/>
    <w:rsid w:val="000E6974"/>
    <w:rsid w:val="000F41F9"/>
    <w:rsid w:val="00105320"/>
    <w:rsid w:val="00117E7C"/>
    <w:rsid w:val="0012189A"/>
    <w:rsid w:val="0013420C"/>
    <w:rsid w:val="00153FA2"/>
    <w:rsid w:val="001564B7"/>
    <w:rsid w:val="00156703"/>
    <w:rsid w:val="00163EBB"/>
    <w:rsid w:val="001642A8"/>
    <w:rsid w:val="001A295F"/>
    <w:rsid w:val="001A7397"/>
    <w:rsid w:val="001E191E"/>
    <w:rsid w:val="00201210"/>
    <w:rsid w:val="00210AEF"/>
    <w:rsid w:val="00212857"/>
    <w:rsid w:val="0023259A"/>
    <w:rsid w:val="00281347"/>
    <w:rsid w:val="00283521"/>
    <w:rsid w:val="0029370C"/>
    <w:rsid w:val="00293E1F"/>
    <w:rsid w:val="00295BA8"/>
    <w:rsid w:val="00296DAF"/>
    <w:rsid w:val="002B34C6"/>
    <w:rsid w:val="002B579F"/>
    <w:rsid w:val="002B5F4E"/>
    <w:rsid w:val="002E04DD"/>
    <w:rsid w:val="002E3CB0"/>
    <w:rsid w:val="002F6EE9"/>
    <w:rsid w:val="00302CA1"/>
    <w:rsid w:val="0031231E"/>
    <w:rsid w:val="0031469A"/>
    <w:rsid w:val="00332EEA"/>
    <w:rsid w:val="0034747D"/>
    <w:rsid w:val="00352B18"/>
    <w:rsid w:val="00374572"/>
    <w:rsid w:val="00374EA7"/>
    <w:rsid w:val="00383AD9"/>
    <w:rsid w:val="00385B82"/>
    <w:rsid w:val="00387159"/>
    <w:rsid w:val="003934FD"/>
    <w:rsid w:val="003A0D32"/>
    <w:rsid w:val="003A27A0"/>
    <w:rsid w:val="003A43EE"/>
    <w:rsid w:val="003B18E7"/>
    <w:rsid w:val="003F36A2"/>
    <w:rsid w:val="003F55A5"/>
    <w:rsid w:val="00403107"/>
    <w:rsid w:val="00437D90"/>
    <w:rsid w:val="00485EAB"/>
    <w:rsid w:val="00485FBF"/>
    <w:rsid w:val="004920B3"/>
    <w:rsid w:val="00492EE1"/>
    <w:rsid w:val="004A5FE4"/>
    <w:rsid w:val="004A7374"/>
    <w:rsid w:val="004B6514"/>
    <w:rsid w:val="004D5E1B"/>
    <w:rsid w:val="004F3322"/>
    <w:rsid w:val="0051593C"/>
    <w:rsid w:val="00521323"/>
    <w:rsid w:val="00523A72"/>
    <w:rsid w:val="00526797"/>
    <w:rsid w:val="00536579"/>
    <w:rsid w:val="005431CB"/>
    <w:rsid w:val="00544A6B"/>
    <w:rsid w:val="005504B3"/>
    <w:rsid w:val="00594ED3"/>
    <w:rsid w:val="0059679C"/>
    <w:rsid w:val="005F625F"/>
    <w:rsid w:val="00615168"/>
    <w:rsid w:val="0062054A"/>
    <w:rsid w:val="00643641"/>
    <w:rsid w:val="00643C70"/>
    <w:rsid w:val="00652529"/>
    <w:rsid w:val="00672561"/>
    <w:rsid w:val="006A1E88"/>
    <w:rsid w:val="006B0C3B"/>
    <w:rsid w:val="006C3E8D"/>
    <w:rsid w:val="006E432B"/>
    <w:rsid w:val="006F3703"/>
    <w:rsid w:val="00704F00"/>
    <w:rsid w:val="007212E8"/>
    <w:rsid w:val="00721F82"/>
    <w:rsid w:val="00734D95"/>
    <w:rsid w:val="00747D87"/>
    <w:rsid w:val="00752956"/>
    <w:rsid w:val="00756E57"/>
    <w:rsid w:val="007642CF"/>
    <w:rsid w:val="00774580"/>
    <w:rsid w:val="007A33CA"/>
    <w:rsid w:val="007A7286"/>
    <w:rsid w:val="007C2700"/>
    <w:rsid w:val="007C4065"/>
    <w:rsid w:val="0080788D"/>
    <w:rsid w:val="00850836"/>
    <w:rsid w:val="008667F3"/>
    <w:rsid w:val="00867E8C"/>
    <w:rsid w:val="00891907"/>
    <w:rsid w:val="008A0217"/>
    <w:rsid w:val="008A0D98"/>
    <w:rsid w:val="008B0429"/>
    <w:rsid w:val="008D1448"/>
    <w:rsid w:val="008E053D"/>
    <w:rsid w:val="008F1E1D"/>
    <w:rsid w:val="008F2EBA"/>
    <w:rsid w:val="00924081"/>
    <w:rsid w:val="00950700"/>
    <w:rsid w:val="009612CB"/>
    <w:rsid w:val="00974D96"/>
    <w:rsid w:val="0098095F"/>
    <w:rsid w:val="009917F5"/>
    <w:rsid w:val="009A2F3A"/>
    <w:rsid w:val="009B21E8"/>
    <w:rsid w:val="009B691A"/>
    <w:rsid w:val="009D5AB2"/>
    <w:rsid w:val="009E268E"/>
    <w:rsid w:val="009E3F43"/>
    <w:rsid w:val="009F6A40"/>
    <w:rsid w:val="00A11E8A"/>
    <w:rsid w:val="00A23650"/>
    <w:rsid w:val="00A3405D"/>
    <w:rsid w:val="00A44D64"/>
    <w:rsid w:val="00A50C54"/>
    <w:rsid w:val="00A64FD3"/>
    <w:rsid w:val="00A70953"/>
    <w:rsid w:val="00A863F3"/>
    <w:rsid w:val="00A87E5F"/>
    <w:rsid w:val="00A93572"/>
    <w:rsid w:val="00AA4071"/>
    <w:rsid w:val="00AA761A"/>
    <w:rsid w:val="00AB31B1"/>
    <w:rsid w:val="00AB7B7E"/>
    <w:rsid w:val="00AF226D"/>
    <w:rsid w:val="00AF4726"/>
    <w:rsid w:val="00AF6C02"/>
    <w:rsid w:val="00B07C0F"/>
    <w:rsid w:val="00B1128A"/>
    <w:rsid w:val="00B158B6"/>
    <w:rsid w:val="00B34D29"/>
    <w:rsid w:val="00B55DF7"/>
    <w:rsid w:val="00B7247A"/>
    <w:rsid w:val="00B7395C"/>
    <w:rsid w:val="00B8749B"/>
    <w:rsid w:val="00B95ED3"/>
    <w:rsid w:val="00BB185E"/>
    <w:rsid w:val="00BC4A31"/>
    <w:rsid w:val="00BC5C03"/>
    <w:rsid w:val="00BD7F73"/>
    <w:rsid w:val="00BE5554"/>
    <w:rsid w:val="00C04780"/>
    <w:rsid w:val="00C17709"/>
    <w:rsid w:val="00C25357"/>
    <w:rsid w:val="00C25747"/>
    <w:rsid w:val="00C400DA"/>
    <w:rsid w:val="00C4054A"/>
    <w:rsid w:val="00C561F1"/>
    <w:rsid w:val="00C65F56"/>
    <w:rsid w:val="00C829CC"/>
    <w:rsid w:val="00CA55F9"/>
    <w:rsid w:val="00CC1144"/>
    <w:rsid w:val="00CC4F13"/>
    <w:rsid w:val="00CC5205"/>
    <w:rsid w:val="00CC5677"/>
    <w:rsid w:val="00CC7B8F"/>
    <w:rsid w:val="00CE38C9"/>
    <w:rsid w:val="00D027F5"/>
    <w:rsid w:val="00D17E16"/>
    <w:rsid w:val="00D255F0"/>
    <w:rsid w:val="00D30229"/>
    <w:rsid w:val="00D303B5"/>
    <w:rsid w:val="00D32FAA"/>
    <w:rsid w:val="00D4581B"/>
    <w:rsid w:val="00D52713"/>
    <w:rsid w:val="00D65C23"/>
    <w:rsid w:val="00D71584"/>
    <w:rsid w:val="00D934B0"/>
    <w:rsid w:val="00DA1A35"/>
    <w:rsid w:val="00DA3BD2"/>
    <w:rsid w:val="00DA7048"/>
    <w:rsid w:val="00DB2C14"/>
    <w:rsid w:val="00DB59C6"/>
    <w:rsid w:val="00DC350A"/>
    <w:rsid w:val="00DD1692"/>
    <w:rsid w:val="00DE0328"/>
    <w:rsid w:val="00E004E4"/>
    <w:rsid w:val="00E063B0"/>
    <w:rsid w:val="00E5462C"/>
    <w:rsid w:val="00E54B07"/>
    <w:rsid w:val="00E80EE1"/>
    <w:rsid w:val="00EA3E12"/>
    <w:rsid w:val="00EA432C"/>
    <w:rsid w:val="00EB4957"/>
    <w:rsid w:val="00ED4695"/>
    <w:rsid w:val="00EE4C01"/>
    <w:rsid w:val="00F04393"/>
    <w:rsid w:val="00F06E2B"/>
    <w:rsid w:val="00F27BB0"/>
    <w:rsid w:val="00F31AD1"/>
    <w:rsid w:val="00F329E2"/>
    <w:rsid w:val="00F347FE"/>
    <w:rsid w:val="00F44E3C"/>
    <w:rsid w:val="00F50967"/>
    <w:rsid w:val="00F56C2F"/>
    <w:rsid w:val="00F721CA"/>
    <w:rsid w:val="00F90F88"/>
    <w:rsid w:val="00F9268C"/>
    <w:rsid w:val="00F93306"/>
    <w:rsid w:val="00F9350B"/>
    <w:rsid w:val="00FB3B58"/>
    <w:rsid w:val="00FC5FFE"/>
    <w:rsid w:val="00FD6780"/>
    <w:rsid w:val="4C0D1301"/>
    <w:rsid w:val="588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0D1301"/>
  <w15:chartTrackingRefBased/>
  <w15:docId w15:val="{C4B5F01D-603F-4A6F-91D5-EB4073D1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43641"/>
  </w:style>
  <w:style w:type="paragraph" w:styleId="Kop1">
    <w:name w:val="heading 1"/>
    <w:basedOn w:val="Standaard"/>
    <w:next w:val="Standaard"/>
    <w:link w:val="Kop1Char"/>
    <w:uiPriority w:val="9"/>
    <w:qFormat/>
    <w:rsid w:val="0064364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364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64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364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364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364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364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364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364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210A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4364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3641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643641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364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364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4364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64364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4364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64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64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643641"/>
    <w:rPr>
      <w:b/>
      <w:bCs/>
    </w:rPr>
  </w:style>
  <w:style w:type="character" w:styleId="Nadruk">
    <w:name w:val="Emphasis"/>
    <w:uiPriority w:val="20"/>
    <w:qFormat/>
    <w:rsid w:val="0064364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64364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4364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4364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64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64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64364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64364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64364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64364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64364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64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F0439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1C1D6-6EBC-47D3-9074-671506C33EFA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b4ce638-4980-4cd5-a94c-6f7c3f328b6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BA2538-E341-40DA-A474-47EF4D5D3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DF650-32C3-43C8-83D1-036B829F76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ScalaMedia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Nijkamp</dc:creator>
  <cp:keywords/>
  <cp:lastModifiedBy>Selten,  H.</cp:lastModifiedBy>
  <cp:revision>48</cp:revision>
  <dcterms:created xsi:type="dcterms:W3CDTF">2019-06-24T13:24:00Z</dcterms:created>
  <dcterms:modified xsi:type="dcterms:W3CDTF">2021-01-07T12:57:00Z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